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E4" w:rsidRDefault="00A631E4" w:rsidP="004B0AB5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831906" w:rsidRPr="008631B1" w:rsidRDefault="004B0AB5" w:rsidP="00831906">
      <w:pPr>
        <w:jc w:val="center"/>
        <w:rPr>
          <w:rFonts w:ascii="Arial" w:hAnsi="Arial" w:cs="Arial"/>
          <w:b/>
          <w:sz w:val="28"/>
          <w:szCs w:val="28"/>
        </w:rPr>
      </w:pPr>
      <w:r w:rsidRPr="008631B1">
        <w:rPr>
          <w:rFonts w:ascii="Arial" w:hAnsi="Arial" w:cs="Arial"/>
          <w:b/>
          <w:sz w:val="28"/>
          <w:szCs w:val="28"/>
        </w:rPr>
        <w:t>Monroe’s Motivated Sequence Pattern</w:t>
      </w:r>
    </w:p>
    <w:p w:rsidR="008631B1" w:rsidRDefault="008631B1" w:rsidP="00831906">
      <w:pPr>
        <w:jc w:val="center"/>
        <w:rPr>
          <w:rFonts w:ascii="Arial Narrow" w:hAnsi="Arial Narrow"/>
          <w:b/>
          <w:sz w:val="28"/>
          <w:szCs w:val="28"/>
        </w:rPr>
      </w:pPr>
    </w:p>
    <w:p w:rsidR="00831906" w:rsidRDefault="0054761A" w:rsidP="008631B1">
      <w:pPr>
        <w:ind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10160</wp:posOffset>
                </wp:positionV>
                <wp:extent cx="219075" cy="209550"/>
                <wp:effectExtent l="19050" t="28575" r="19050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notchedRightArrow">
                          <a:avLst>
                            <a:gd name="adj1" fmla="val 50000"/>
                            <a:gd name="adj2" fmla="val 261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5" o:spid="_x0000_s1026" type="#_x0000_t94" style="position:absolute;margin-left:417pt;margin-top:.8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"/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10160</wp:posOffset>
                </wp:positionV>
                <wp:extent cx="219075" cy="209550"/>
                <wp:effectExtent l="19050" t="28575" r="1905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notchedRightArrow">
                          <a:avLst>
                            <a:gd name="adj1" fmla="val 50000"/>
                            <a:gd name="adj2" fmla="val 261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94" style="position:absolute;margin-left:294pt;margin-top:.8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"/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10160</wp:posOffset>
                </wp:positionV>
                <wp:extent cx="219075" cy="209550"/>
                <wp:effectExtent l="19050" t="28575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notchedRightArrow">
                          <a:avLst>
                            <a:gd name="adj1" fmla="val 50000"/>
                            <a:gd name="adj2" fmla="val 261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4" style="position:absolute;margin-left:176.25pt;margin-top:.8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"/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10160</wp:posOffset>
                </wp:positionV>
                <wp:extent cx="219075" cy="209550"/>
                <wp:effectExtent l="19050" t="28575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notchedRightArrow">
                          <a:avLst>
                            <a:gd name="adj1" fmla="val 50000"/>
                            <a:gd name="adj2" fmla="val 261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94" style="position:absolute;margin-left:111pt;margin-top:.8pt;width:17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"/>
            </w:pict>
          </mc:Fallback>
        </mc:AlternateContent>
      </w:r>
      <w:r w:rsidR="008631B1">
        <w:rPr>
          <w:rFonts w:ascii="Arial Narrow" w:hAnsi="Arial Narrow"/>
          <w:b/>
          <w:sz w:val="28"/>
          <w:szCs w:val="28"/>
        </w:rPr>
        <w:t xml:space="preserve">ATTENTION           NEED  </w:t>
      </w:r>
      <w:r w:rsidR="00831906">
        <w:rPr>
          <w:rFonts w:ascii="Arial Narrow" w:hAnsi="Arial Narrow"/>
          <w:b/>
          <w:sz w:val="28"/>
          <w:szCs w:val="28"/>
        </w:rPr>
        <w:t xml:space="preserve"> </w:t>
      </w:r>
      <w:r w:rsidR="008631B1">
        <w:rPr>
          <w:rFonts w:ascii="Arial Narrow" w:hAnsi="Arial Narrow"/>
          <w:b/>
          <w:sz w:val="28"/>
          <w:szCs w:val="28"/>
        </w:rPr>
        <w:t xml:space="preserve">       SATISFACTION           VISUALIZATION           </w:t>
      </w:r>
      <w:r w:rsidR="00831906">
        <w:rPr>
          <w:rFonts w:ascii="Arial Narrow" w:hAnsi="Arial Narrow"/>
          <w:b/>
          <w:sz w:val="28"/>
          <w:szCs w:val="28"/>
        </w:rPr>
        <w:t>ACTION</w:t>
      </w:r>
    </w:p>
    <w:p w:rsidR="008631B1" w:rsidRPr="00A631E4" w:rsidRDefault="008631B1" w:rsidP="008631B1">
      <w:pPr>
        <w:ind w:firstLine="720"/>
        <w:rPr>
          <w:rFonts w:ascii="Arial Narrow" w:hAnsi="Arial Narrow"/>
          <w:b/>
          <w:sz w:val="28"/>
          <w:szCs w:val="28"/>
        </w:rPr>
      </w:pPr>
    </w:p>
    <w:p w:rsidR="00F57D03" w:rsidRDefault="007B7388" w:rsidP="004B0AB5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 w:rsidRPr="008631B1">
        <w:rPr>
          <w:rFonts w:ascii="Arial" w:hAnsi="Arial" w:cs="Arial"/>
          <w:b/>
          <w:sz w:val="24"/>
          <w:szCs w:val="24"/>
        </w:rPr>
        <w:t>Attention:</w:t>
      </w:r>
      <w:r w:rsidRPr="004B0AB5">
        <w:rPr>
          <w:rFonts w:ascii="Arial Narrow" w:hAnsi="Arial Narrow"/>
          <w:sz w:val="24"/>
          <w:szCs w:val="24"/>
        </w:rPr>
        <w:t xml:space="preserve">  In order to gain </w:t>
      </w:r>
      <w:r w:rsidR="00831906">
        <w:rPr>
          <w:rFonts w:ascii="Arial Narrow" w:hAnsi="Arial Narrow"/>
          <w:sz w:val="24"/>
          <w:szCs w:val="24"/>
        </w:rPr>
        <w:t xml:space="preserve">the </w:t>
      </w:r>
      <w:r w:rsidR="00A631E4" w:rsidRPr="004B0AB5">
        <w:rPr>
          <w:rFonts w:ascii="Arial Narrow" w:hAnsi="Arial Narrow"/>
          <w:sz w:val="24"/>
          <w:szCs w:val="24"/>
        </w:rPr>
        <w:t>favorable</w:t>
      </w:r>
      <w:r w:rsidRPr="004B0AB5">
        <w:rPr>
          <w:rFonts w:ascii="Arial Narrow" w:hAnsi="Arial Narrow"/>
          <w:sz w:val="24"/>
          <w:szCs w:val="24"/>
        </w:rPr>
        <w:t xml:space="preserve"> attention of your audience, one or more of the following</w:t>
      </w:r>
      <w:r w:rsidR="006156E0">
        <w:rPr>
          <w:rFonts w:ascii="Arial Narrow" w:hAnsi="Arial Narrow"/>
          <w:sz w:val="24"/>
          <w:szCs w:val="24"/>
        </w:rPr>
        <w:t xml:space="preserve"> techniques can help you accomplish this</w:t>
      </w:r>
      <w:r w:rsidRPr="004B0AB5">
        <w:rPr>
          <w:rFonts w:ascii="Arial Narrow" w:hAnsi="Arial Narrow"/>
          <w:sz w:val="24"/>
          <w:szCs w:val="24"/>
        </w:rPr>
        <w:t xml:space="preserve">: </w:t>
      </w:r>
    </w:p>
    <w:p w:rsidR="004B0AB5" w:rsidRPr="004B0AB5" w:rsidRDefault="004B0AB5" w:rsidP="004B0AB5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:rsidR="007B7388" w:rsidRPr="004B0AB5" w:rsidRDefault="007B7388" w:rsidP="004B0AB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Relate to audience</w:t>
      </w:r>
      <w:r w:rsidR="001D7D41">
        <w:rPr>
          <w:rFonts w:ascii="Arial Narrow" w:hAnsi="Arial Narrow"/>
          <w:sz w:val="24"/>
          <w:szCs w:val="24"/>
        </w:rPr>
        <w:t>.</w:t>
      </w:r>
    </w:p>
    <w:p w:rsidR="007B7388" w:rsidRPr="004B0AB5" w:rsidRDefault="007B7388" w:rsidP="004B0AB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Show importance of the topic</w:t>
      </w:r>
      <w:r w:rsidR="001D7D41">
        <w:rPr>
          <w:rFonts w:ascii="Arial Narrow" w:hAnsi="Arial Narrow"/>
          <w:sz w:val="24"/>
          <w:szCs w:val="24"/>
        </w:rPr>
        <w:t>.</w:t>
      </w:r>
    </w:p>
    <w:p w:rsidR="007B7388" w:rsidRPr="004B0AB5" w:rsidRDefault="007B7388" w:rsidP="004B0AB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Make a startling statement</w:t>
      </w:r>
      <w:r w:rsidR="001D7D41">
        <w:rPr>
          <w:rFonts w:ascii="Arial Narrow" w:hAnsi="Arial Narrow"/>
          <w:sz w:val="24"/>
          <w:szCs w:val="24"/>
        </w:rPr>
        <w:t>.</w:t>
      </w:r>
    </w:p>
    <w:p w:rsidR="007B7388" w:rsidRPr="004B0AB5" w:rsidRDefault="007B7388" w:rsidP="004B0AB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 xml:space="preserve">Arouse </w:t>
      </w:r>
      <w:r w:rsidR="00A631E4" w:rsidRPr="004B0AB5">
        <w:rPr>
          <w:rFonts w:ascii="Arial Narrow" w:hAnsi="Arial Narrow"/>
          <w:sz w:val="24"/>
          <w:szCs w:val="24"/>
        </w:rPr>
        <w:t>curiosity</w:t>
      </w:r>
      <w:r w:rsidRPr="004B0AB5">
        <w:rPr>
          <w:rFonts w:ascii="Arial Narrow" w:hAnsi="Arial Narrow"/>
          <w:sz w:val="24"/>
          <w:szCs w:val="24"/>
        </w:rPr>
        <w:t xml:space="preserve"> or </w:t>
      </w:r>
      <w:r w:rsidR="00A631E4" w:rsidRPr="004B0AB5">
        <w:rPr>
          <w:rFonts w:ascii="Arial Narrow" w:hAnsi="Arial Narrow"/>
          <w:sz w:val="24"/>
          <w:szCs w:val="24"/>
        </w:rPr>
        <w:t>suspense</w:t>
      </w:r>
      <w:r w:rsidR="001D7D41">
        <w:rPr>
          <w:rFonts w:ascii="Arial Narrow" w:hAnsi="Arial Narrow"/>
          <w:sz w:val="24"/>
          <w:szCs w:val="24"/>
        </w:rPr>
        <w:t>.</w:t>
      </w:r>
    </w:p>
    <w:p w:rsidR="007B7388" w:rsidRPr="004B0AB5" w:rsidRDefault="007B7388" w:rsidP="004B0AB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Use a quotation relevant to topic</w:t>
      </w:r>
      <w:r w:rsidR="001D7D41">
        <w:rPr>
          <w:rFonts w:ascii="Arial Narrow" w:hAnsi="Arial Narrow"/>
          <w:sz w:val="24"/>
          <w:szCs w:val="24"/>
        </w:rPr>
        <w:t>.</w:t>
      </w:r>
    </w:p>
    <w:p w:rsidR="007B7388" w:rsidRPr="004B0AB5" w:rsidRDefault="007B7388" w:rsidP="004B0AB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Offer a humorous anecdote</w:t>
      </w:r>
      <w:r w:rsidR="001D7D41">
        <w:rPr>
          <w:rFonts w:ascii="Arial Narrow" w:hAnsi="Arial Narrow"/>
          <w:sz w:val="24"/>
          <w:szCs w:val="24"/>
        </w:rPr>
        <w:t>.</w:t>
      </w:r>
    </w:p>
    <w:p w:rsidR="007B7388" w:rsidRPr="004B0AB5" w:rsidRDefault="007B7388" w:rsidP="004B0AB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Tell a dramatic story</w:t>
      </w:r>
      <w:r w:rsidR="001D7D41">
        <w:rPr>
          <w:rFonts w:ascii="Arial Narrow" w:hAnsi="Arial Narrow"/>
          <w:sz w:val="24"/>
          <w:szCs w:val="24"/>
        </w:rPr>
        <w:t>.</w:t>
      </w:r>
    </w:p>
    <w:p w:rsidR="007B7388" w:rsidRPr="004B0AB5" w:rsidRDefault="007B7388" w:rsidP="004B0AB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 xml:space="preserve">Post a </w:t>
      </w:r>
      <w:r w:rsidR="00A631E4" w:rsidRPr="004B0AB5">
        <w:rPr>
          <w:rFonts w:ascii="Arial Narrow" w:hAnsi="Arial Narrow"/>
          <w:sz w:val="24"/>
          <w:szCs w:val="24"/>
        </w:rPr>
        <w:t>rhetorical</w:t>
      </w:r>
      <w:r w:rsidRPr="004B0AB5">
        <w:rPr>
          <w:rFonts w:ascii="Arial Narrow" w:hAnsi="Arial Narrow"/>
          <w:sz w:val="24"/>
          <w:szCs w:val="24"/>
        </w:rPr>
        <w:t xml:space="preserve"> question</w:t>
      </w:r>
      <w:r w:rsidR="001D7D41">
        <w:rPr>
          <w:rFonts w:ascii="Arial Narrow" w:hAnsi="Arial Narrow"/>
          <w:sz w:val="24"/>
          <w:szCs w:val="24"/>
        </w:rPr>
        <w:t>.</w:t>
      </w:r>
    </w:p>
    <w:p w:rsidR="007B7388" w:rsidRDefault="007B7388" w:rsidP="004B0AB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Use a prop for illustration</w:t>
      </w:r>
      <w:r w:rsidR="001D7D41">
        <w:rPr>
          <w:rFonts w:ascii="Arial Narrow" w:hAnsi="Arial Narrow"/>
          <w:sz w:val="24"/>
          <w:szCs w:val="24"/>
        </w:rPr>
        <w:t>.</w:t>
      </w:r>
    </w:p>
    <w:p w:rsidR="004B0AB5" w:rsidRDefault="004B0AB5" w:rsidP="004B0AB5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</w:p>
    <w:p w:rsidR="008631B1" w:rsidRPr="004B0AB5" w:rsidRDefault="008631B1" w:rsidP="004B0AB5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</w:p>
    <w:p w:rsidR="007B7388" w:rsidRDefault="007B7388" w:rsidP="004B0AB5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 w:rsidRPr="008631B1">
        <w:rPr>
          <w:rFonts w:ascii="Arial" w:hAnsi="Arial" w:cs="Arial"/>
          <w:b/>
          <w:sz w:val="24"/>
          <w:szCs w:val="24"/>
        </w:rPr>
        <w:t>Need:</w:t>
      </w:r>
      <w:r w:rsidRPr="004B0AB5">
        <w:rPr>
          <w:rFonts w:ascii="Arial Narrow" w:hAnsi="Arial Narrow"/>
          <w:sz w:val="24"/>
          <w:szCs w:val="24"/>
        </w:rPr>
        <w:t xml:space="preserve"> Now that you have the interest and atten</w:t>
      </w:r>
      <w:r w:rsidR="00831906">
        <w:rPr>
          <w:rFonts w:ascii="Arial Narrow" w:hAnsi="Arial Narrow"/>
          <w:sz w:val="24"/>
          <w:szCs w:val="24"/>
        </w:rPr>
        <w:t>tion of your audience, make them feel the</w:t>
      </w:r>
      <w:r w:rsidRPr="004B0AB5">
        <w:rPr>
          <w:rFonts w:ascii="Arial Narrow" w:hAnsi="Arial Narrow"/>
          <w:sz w:val="24"/>
          <w:szCs w:val="24"/>
        </w:rPr>
        <w:t xml:space="preserve"> need for change. Show your audience that there is a serious problem with the current situation. State the need clearly and illustrate it with strong supporting materials. Convince the audience of how the need directly affects them – their health, happiness, security, or ot</w:t>
      </w:r>
      <w:r w:rsidR="00831906">
        <w:rPr>
          <w:rFonts w:ascii="Arial Narrow" w:hAnsi="Arial Narrow"/>
          <w:sz w:val="24"/>
          <w:szCs w:val="24"/>
        </w:rPr>
        <w:t>her interest</w:t>
      </w:r>
      <w:r w:rsidRPr="004B0AB5">
        <w:rPr>
          <w:rFonts w:ascii="Arial Narrow" w:hAnsi="Arial Narrow"/>
          <w:sz w:val="24"/>
          <w:szCs w:val="24"/>
        </w:rPr>
        <w:t>. By the end of this step, your audience should be so concerned about the problem that they are psychologically primed to hear your solution. One or more of the following</w:t>
      </w:r>
      <w:r w:rsidR="00831906">
        <w:rPr>
          <w:rFonts w:ascii="Arial Narrow" w:hAnsi="Arial Narrow"/>
          <w:sz w:val="24"/>
          <w:szCs w:val="24"/>
        </w:rPr>
        <w:t xml:space="preserve"> </w:t>
      </w:r>
      <w:r w:rsidR="006156E0">
        <w:rPr>
          <w:rFonts w:ascii="Arial Narrow" w:hAnsi="Arial Narrow"/>
          <w:sz w:val="24"/>
          <w:szCs w:val="24"/>
        </w:rPr>
        <w:t>techniques</w:t>
      </w:r>
      <w:r w:rsidRPr="004B0AB5">
        <w:rPr>
          <w:rFonts w:ascii="Arial Narrow" w:hAnsi="Arial Narrow"/>
          <w:sz w:val="24"/>
          <w:szCs w:val="24"/>
        </w:rPr>
        <w:t xml:space="preserve"> are recommended:</w:t>
      </w:r>
    </w:p>
    <w:p w:rsidR="004B0AB5" w:rsidRPr="004B0AB5" w:rsidRDefault="004B0AB5" w:rsidP="004B0AB5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:rsidR="007B7388" w:rsidRPr="004B0AB5" w:rsidRDefault="007B7388" w:rsidP="004B0AB5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Give a clear concise statement or description of the need</w:t>
      </w:r>
      <w:r w:rsidR="00831906">
        <w:rPr>
          <w:rFonts w:ascii="Arial Narrow" w:hAnsi="Arial Narrow"/>
          <w:sz w:val="24"/>
          <w:szCs w:val="24"/>
        </w:rPr>
        <w:t>, or problem.</w:t>
      </w:r>
    </w:p>
    <w:p w:rsidR="007B7388" w:rsidRPr="004B0AB5" w:rsidRDefault="007B7388" w:rsidP="004B0AB5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Offer one or more examples which illustrate the need.</w:t>
      </w:r>
    </w:p>
    <w:p w:rsidR="007B7388" w:rsidRPr="004B0AB5" w:rsidRDefault="007B7388" w:rsidP="004B0AB5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Include statistical data that the audience can relate to.</w:t>
      </w:r>
    </w:p>
    <w:p w:rsidR="007B7388" w:rsidRDefault="007B7388" w:rsidP="004B0AB5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Use testimony to show the extent of the need.</w:t>
      </w:r>
    </w:p>
    <w:p w:rsidR="004B0AB5" w:rsidRDefault="004B0AB5" w:rsidP="004B0AB5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</w:p>
    <w:p w:rsidR="008631B1" w:rsidRPr="004B0AB5" w:rsidRDefault="008631B1" w:rsidP="004B0AB5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</w:p>
    <w:p w:rsidR="007B7388" w:rsidRDefault="007B7388" w:rsidP="004B0AB5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 w:rsidRPr="008631B1">
        <w:rPr>
          <w:rFonts w:ascii="Arial" w:hAnsi="Arial" w:cs="Arial"/>
          <w:b/>
          <w:sz w:val="24"/>
          <w:szCs w:val="24"/>
        </w:rPr>
        <w:t>Satisfaction:</w:t>
      </w:r>
      <w:r w:rsidRPr="004B0AB5">
        <w:rPr>
          <w:rFonts w:ascii="Arial Narrow" w:hAnsi="Arial Narrow"/>
          <w:sz w:val="24"/>
          <w:szCs w:val="24"/>
        </w:rPr>
        <w:t xml:space="preserve"> Present your solution and show your audience how it will work. The audience should now be wondering how this will work for them and what is</w:t>
      </w:r>
      <w:r w:rsidR="008631B1">
        <w:rPr>
          <w:rFonts w:ascii="Arial Narrow" w:hAnsi="Arial Narrow"/>
          <w:sz w:val="24"/>
          <w:szCs w:val="24"/>
        </w:rPr>
        <w:t xml:space="preserve"> it you</w:t>
      </w:r>
      <w:r w:rsidR="006156E0">
        <w:rPr>
          <w:rFonts w:ascii="Arial Narrow" w:hAnsi="Arial Narrow"/>
          <w:sz w:val="24"/>
          <w:szCs w:val="24"/>
        </w:rPr>
        <w:t xml:space="preserve"> can do for them.  One or more of t</w:t>
      </w:r>
      <w:r w:rsidRPr="004B0AB5">
        <w:rPr>
          <w:rFonts w:ascii="Arial Narrow" w:hAnsi="Arial Narrow"/>
          <w:sz w:val="24"/>
          <w:szCs w:val="24"/>
        </w:rPr>
        <w:t>he following techniques are recommended:</w:t>
      </w:r>
    </w:p>
    <w:p w:rsidR="004B0AB5" w:rsidRPr="004B0AB5" w:rsidRDefault="004B0AB5" w:rsidP="004B0AB5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:rsidR="007B7388" w:rsidRPr="004B0AB5" w:rsidRDefault="00A631E4" w:rsidP="004B0AB5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Briefly</w:t>
      </w:r>
      <w:r w:rsidR="007B7388" w:rsidRPr="004B0AB5">
        <w:rPr>
          <w:rFonts w:ascii="Arial Narrow" w:hAnsi="Arial Narrow"/>
          <w:sz w:val="24"/>
          <w:szCs w:val="24"/>
        </w:rPr>
        <w:t xml:space="preserve"> state the action or change you wish your audience to adopt.</w:t>
      </w:r>
    </w:p>
    <w:p w:rsidR="007B7388" w:rsidRPr="004B0AB5" w:rsidRDefault="007B7388" w:rsidP="004B0AB5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Offer a concise explanation of your plan.</w:t>
      </w:r>
    </w:p>
    <w:p w:rsidR="007B7388" w:rsidRPr="004B0AB5" w:rsidRDefault="007B7388" w:rsidP="004B0AB5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Show how this action logically meets the problem.</w:t>
      </w:r>
    </w:p>
    <w:p w:rsidR="007B7388" w:rsidRPr="004B0AB5" w:rsidRDefault="007B7388" w:rsidP="004B0AB5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Give examples showing how this plan will work effectively and how it’s a practical solution.</w:t>
      </w:r>
    </w:p>
    <w:p w:rsidR="00A631E4" w:rsidRPr="00A631E4" w:rsidRDefault="007B7388" w:rsidP="00A631E4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Use facts, figures and the testimony of experts to support your claims/plan.</w:t>
      </w:r>
    </w:p>
    <w:p w:rsidR="00A631E4" w:rsidRDefault="00A631E4" w:rsidP="004B0AB5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</w:p>
    <w:p w:rsidR="008631B1" w:rsidRDefault="008631B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8327E2" w:rsidRDefault="008327E2">
      <w:pPr>
        <w:rPr>
          <w:rFonts w:ascii="Arial Narrow" w:hAnsi="Arial Narrow"/>
          <w:sz w:val="24"/>
          <w:szCs w:val="24"/>
        </w:rPr>
      </w:pPr>
    </w:p>
    <w:p w:rsidR="008631B1" w:rsidRPr="004B0AB5" w:rsidRDefault="008631B1" w:rsidP="004B0AB5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</w:p>
    <w:p w:rsidR="007B7388" w:rsidRDefault="004B0AB5" w:rsidP="004B0AB5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 w:rsidRPr="000D6DEE">
        <w:rPr>
          <w:rFonts w:ascii="Arial" w:hAnsi="Arial" w:cs="Arial"/>
          <w:b/>
          <w:sz w:val="24"/>
          <w:szCs w:val="24"/>
        </w:rPr>
        <w:t>Visualization:</w:t>
      </w:r>
      <w:r>
        <w:rPr>
          <w:rFonts w:ascii="Arial Narrow" w:hAnsi="Arial Narrow"/>
          <w:sz w:val="24"/>
          <w:szCs w:val="24"/>
        </w:rPr>
        <w:t xml:space="preserve"> </w:t>
      </w:r>
      <w:r w:rsidR="007B7388" w:rsidRPr="004B0AB5">
        <w:rPr>
          <w:rFonts w:ascii="Arial Narrow" w:hAnsi="Arial Narrow"/>
          <w:sz w:val="24"/>
          <w:szCs w:val="24"/>
        </w:rPr>
        <w:t>Project your audience into the future to picture the potential benefits of your plan. Use vivid imagery to show the audience how</w:t>
      </w:r>
      <w:r w:rsidR="006156E0">
        <w:rPr>
          <w:rFonts w:ascii="Arial Narrow" w:hAnsi="Arial Narrow"/>
          <w:sz w:val="24"/>
          <w:szCs w:val="24"/>
        </w:rPr>
        <w:t xml:space="preserve"> they will gain from your plan</w:t>
      </w:r>
      <w:r w:rsidR="007B7388" w:rsidRPr="004B0AB5">
        <w:rPr>
          <w:rFonts w:ascii="Arial Narrow" w:hAnsi="Arial Narrow"/>
          <w:sz w:val="24"/>
          <w:szCs w:val="24"/>
        </w:rPr>
        <w:t xml:space="preserve">. </w:t>
      </w:r>
      <w:r w:rsidRPr="004B0AB5">
        <w:rPr>
          <w:rFonts w:ascii="Arial Narrow" w:hAnsi="Arial Narrow"/>
          <w:sz w:val="24"/>
          <w:szCs w:val="24"/>
        </w:rPr>
        <w:t>The</w:t>
      </w:r>
      <w:r w:rsidR="006156E0">
        <w:rPr>
          <w:rFonts w:ascii="Arial Narrow" w:hAnsi="Arial Narrow"/>
          <w:sz w:val="24"/>
          <w:szCs w:val="24"/>
        </w:rPr>
        <w:t>se</w:t>
      </w:r>
      <w:r w:rsidRPr="004B0AB5">
        <w:rPr>
          <w:rFonts w:ascii="Arial Narrow" w:hAnsi="Arial Narrow"/>
          <w:sz w:val="24"/>
          <w:szCs w:val="24"/>
        </w:rPr>
        <w:t xml:space="preserve"> vivid descriptions must be capable of attainment</w:t>
      </w:r>
      <w:r w:rsidR="006156E0">
        <w:rPr>
          <w:rFonts w:ascii="Arial Narrow" w:hAnsi="Arial Narrow"/>
          <w:sz w:val="24"/>
          <w:szCs w:val="24"/>
        </w:rPr>
        <w:t>, or they will not be credible</w:t>
      </w:r>
      <w:r w:rsidRPr="004B0AB5">
        <w:rPr>
          <w:rFonts w:ascii="Arial Narrow" w:hAnsi="Arial Narrow"/>
          <w:sz w:val="24"/>
          <w:szCs w:val="24"/>
        </w:rPr>
        <w:t>.</w:t>
      </w:r>
      <w:r w:rsidR="006156E0">
        <w:rPr>
          <w:rFonts w:ascii="Arial Narrow" w:hAnsi="Arial Narrow"/>
          <w:sz w:val="24"/>
          <w:szCs w:val="24"/>
        </w:rPr>
        <w:t xml:space="preserve"> </w:t>
      </w:r>
      <w:r w:rsidR="003809E0">
        <w:rPr>
          <w:rFonts w:ascii="Arial Narrow" w:hAnsi="Arial Narrow"/>
          <w:sz w:val="24"/>
          <w:szCs w:val="24"/>
        </w:rPr>
        <w:t>Let your listeners actually imagine they are</w:t>
      </w:r>
      <w:r w:rsidR="003809E0" w:rsidRPr="004B0AB5">
        <w:rPr>
          <w:rFonts w:ascii="Arial Narrow" w:hAnsi="Arial Narrow"/>
          <w:sz w:val="24"/>
          <w:szCs w:val="24"/>
        </w:rPr>
        <w:t xml:space="preserve"> enjoying the ad</w:t>
      </w:r>
      <w:r w:rsidR="003809E0">
        <w:rPr>
          <w:rFonts w:ascii="Arial Narrow" w:hAnsi="Arial Narrow"/>
          <w:sz w:val="24"/>
          <w:szCs w:val="24"/>
        </w:rPr>
        <w:t>vantages, or suffering the negative consequences</w:t>
      </w:r>
      <w:r w:rsidR="008327E2">
        <w:rPr>
          <w:rFonts w:ascii="Arial Narrow" w:hAnsi="Arial Narrow"/>
          <w:sz w:val="24"/>
          <w:szCs w:val="24"/>
        </w:rPr>
        <w:t xml:space="preserve">, </w:t>
      </w:r>
      <w:r w:rsidR="003809E0" w:rsidRPr="004B0AB5">
        <w:rPr>
          <w:rFonts w:ascii="Arial Narrow" w:hAnsi="Arial Narrow"/>
          <w:sz w:val="24"/>
          <w:szCs w:val="24"/>
        </w:rPr>
        <w:t xml:space="preserve">you describe. </w:t>
      </w:r>
      <w:r w:rsidR="007B7388" w:rsidRPr="004B0AB5">
        <w:rPr>
          <w:rFonts w:ascii="Arial Narrow" w:hAnsi="Arial Narrow"/>
          <w:sz w:val="24"/>
          <w:szCs w:val="24"/>
        </w:rPr>
        <w:t>Use one</w:t>
      </w:r>
      <w:r w:rsidR="006156E0">
        <w:rPr>
          <w:rFonts w:ascii="Arial Narrow" w:hAnsi="Arial Narrow"/>
          <w:sz w:val="24"/>
          <w:szCs w:val="24"/>
        </w:rPr>
        <w:t xml:space="preserve"> of the following approaches</w:t>
      </w:r>
      <w:r w:rsidR="007B7388" w:rsidRPr="004B0AB5">
        <w:rPr>
          <w:rFonts w:ascii="Arial Narrow" w:hAnsi="Arial Narrow"/>
          <w:sz w:val="24"/>
          <w:szCs w:val="24"/>
        </w:rPr>
        <w:t>:</w:t>
      </w:r>
    </w:p>
    <w:p w:rsidR="004B0AB5" w:rsidRPr="004B0AB5" w:rsidRDefault="004B0AB5" w:rsidP="004B0AB5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:rsidR="004B0AB5" w:rsidRPr="004B0AB5" w:rsidRDefault="007B7388" w:rsidP="004B0AB5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i/>
          <w:sz w:val="24"/>
          <w:szCs w:val="24"/>
        </w:rPr>
        <w:t>The Positive Method</w:t>
      </w:r>
      <w:r w:rsidR="006156E0">
        <w:rPr>
          <w:rFonts w:ascii="Arial Narrow" w:hAnsi="Arial Narrow"/>
          <w:sz w:val="24"/>
          <w:szCs w:val="24"/>
        </w:rPr>
        <w:t xml:space="preserve"> – Describe </w:t>
      </w:r>
      <w:r w:rsidRPr="004B0AB5">
        <w:rPr>
          <w:rFonts w:ascii="Arial Narrow" w:hAnsi="Arial Narrow"/>
          <w:sz w:val="24"/>
          <w:szCs w:val="24"/>
        </w:rPr>
        <w:t>condition</w:t>
      </w:r>
      <w:r w:rsidR="006156E0">
        <w:rPr>
          <w:rFonts w:ascii="Arial Narrow" w:hAnsi="Arial Narrow"/>
          <w:sz w:val="24"/>
          <w:szCs w:val="24"/>
        </w:rPr>
        <w:t>s</w:t>
      </w:r>
      <w:r w:rsidRPr="004B0AB5">
        <w:rPr>
          <w:rFonts w:ascii="Arial Narrow" w:hAnsi="Arial Narrow"/>
          <w:sz w:val="24"/>
          <w:szCs w:val="24"/>
        </w:rPr>
        <w:t xml:space="preserve"> as they will be in the future if the solution you propose is carried out. </w:t>
      </w:r>
      <w:r w:rsidR="006156E0">
        <w:rPr>
          <w:rFonts w:ascii="Arial Narrow" w:hAnsi="Arial Narrow"/>
          <w:sz w:val="24"/>
          <w:szCs w:val="24"/>
        </w:rPr>
        <w:t>Select a</w:t>
      </w:r>
      <w:r w:rsidR="004B0AB5" w:rsidRPr="004B0AB5">
        <w:rPr>
          <w:rFonts w:ascii="Arial Narrow" w:hAnsi="Arial Narrow"/>
          <w:sz w:val="24"/>
          <w:szCs w:val="24"/>
        </w:rPr>
        <w:t xml:space="preserve"> situation</w:t>
      </w:r>
      <w:r w:rsidR="006156E0">
        <w:rPr>
          <w:rFonts w:ascii="Arial Narrow" w:hAnsi="Arial Narrow"/>
          <w:sz w:val="24"/>
          <w:szCs w:val="24"/>
        </w:rPr>
        <w:t xml:space="preserve"> for the audience</w:t>
      </w:r>
      <w:r w:rsidR="004B0AB5" w:rsidRPr="004B0AB5">
        <w:rPr>
          <w:rFonts w:ascii="Arial Narrow" w:hAnsi="Arial Narrow"/>
          <w:sz w:val="24"/>
          <w:szCs w:val="24"/>
        </w:rPr>
        <w:t xml:space="preserve"> which you are quite su</w:t>
      </w:r>
      <w:r w:rsidR="006156E0">
        <w:rPr>
          <w:rFonts w:ascii="Arial Narrow" w:hAnsi="Arial Narrow"/>
          <w:sz w:val="24"/>
          <w:szCs w:val="24"/>
        </w:rPr>
        <w:t xml:space="preserve">re will arise in the future, </w:t>
      </w:r>
      <w:r w:rsidR="003809E0">
        <w:rPr>
          <w:rFonts w:ascii="Arial Narrow" w:hAnsi="Arial Narrow"/>
          <w:sz w:val="24"/>
          <w:szCs w:val="24"/>
        </w:rPr>
        <w:t>and then</w:t>
      </w:r>
      <w:r w:rsidR="004B0AB5" w:rsidRPr="004B0AB5">
        <w:rPr>
          <w:rFonts w:ascii="Arial Narrow" w:hAnsi="Arial Narrow"/>
          <w:sz w:val="24"/>
          <w:szCs w:val="24"/>
        </w:rPr>
        <w:t xml:space="preserve"> picture your audience actually e</w:t>
      </w:r>
      <w:r w:rsidR="006156E0">
        <w:rPr>
          <w:rFonts w:ascii="Arial Narrow" w:hAnsi="Arial Narrow"/>
          <w:sz w:val="24"/>
          <w:szCs w:val="24"/>
        </w:rPr>
        <w:t>njoying the conditions which</w:t>
      </w:r>
      <w:r w:rsidR="004B0AB5" w:rsidRPr="004B0AB5">
        <w:rPr>
          <w:rFonts w:ascii="Arial Narrow" w:hAnsi="Arial Narrow"/>
          <w:sz w:val="24"/>
          <w:szCs w:val="24"/>
        </w:rPr>
        <w:t xml:space="preserve"> acceptance of your plan will produce.</w:t>
      </w:r>
    </w:p>
    <w:p w:rsidR="004B0AB5" w:rsidRPr="004B0AB5" w:rsidRDefault="004B0AB5" w:rsidP="004B0AB5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i/>
          <w:sz w:val="24"/>
          <w:szCs w:val="24"/>
        </w:rPr>
        <w:t>The Negative Method</w:t>
      </w:r>
      <w:r w:rsidRPr="004B0AB5">
        <w:rPr>
          <w:rFonts w:ascii="Arial Narrow" w:hAnsi="Arial Narrow"/>
          <w:sz w:val="24"/>
          <w:szCs w:val="24"/>
        </w:rPr>
        <w:t xml:space="preserve"> – Describe the adverse conditions that will prevail in the future if the plan you have presented is not carried out. Pictu</w:t>
      </w:r>
      <w:r w:rsidR="006156E0">
        <w:rPr>
          <w:rFonts w:ascii="Arial Narrow" w:hAnsi="Arial Narrow"/>
          <w:sz w:val="24"/>
          <w:szCs w:val="24"/>
        </w:rPr>
        <w:t>re for your audience the negative consequences</w:t>
      </w:r>
      <w:r w:rsidRPr="004B0AB5">
        <w:rPr>
          <w:rFonts w:ascii="Arial Narrow" w:hAnsi="Arial Narrow"/>
          <w:sz w:val="24"/>
          <w:szCs w:val="24"/>
        </w:rPr>
        <w:t xml:space="preserve"> which will result from failure to follow your advice. </w:t>
      </w:r>
    </w:p>
    <w:p w:rsidR="004B0AB5" w:rsidRDefault="004B0AB5" w:rsidP="004B0AB5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i/>
          <w:sz w:val="24"/>
          <w:szCs w:val="24"/>
        </w:rPr>
        <w:t>The Contract Method</w:t>
      </w:r>
      <w:r w:rsidRPr="004B0AB5">
        <w:rPr>
          <w:rFonts w:ascii="Arial Narrow" w:hAnsi="Arial Narrow"/>
          <w:sz w:val="24"/>
          <w:szCs w:val="24"/>
        </w:rPr>
        <w:t xml:space="preserve"> – Combine the positive and negative approaches. Use the negative method first and then the positive method.</w:t>
      </w:r>
      <w:r w:rsidR="003809E0">
        <w:rPr>
          <w:rFonts w:ascii="Arial Narrow" w:hAnsi="Arial Narrow"/>
          <w:sz w:val="24"/>
          <w:szCs w:val="24"/>
        </w:rPr>
        <w:t xml:space="preserve"> Allow your audience to use their imaginations to c</w:t>
      </w:r>
      <w:r w:rsidR="006156E0">
        <w:rPr>
          <w:rFonts w:ascii="Arial Narrow" w:hAnsi="Arial Narrow"/>
          <w:sz w:val="24"/>
          <w:szCs w:val="24"/>
        </w:rPr>
        <w:t xml:space="preserve">ontrast the </w:t>
      </w:r>
      <w:r w:rsidR="003809E0">
        <w:rPr>
          <w:rFonts w:ascii="Arial Narrow" w:hAnsi="Arial Narrow"/>
          <w:sz w:val="24"/>
          <w:szCs w:val="24"/>
        </w:rPr>
        <w:t>worst and best case scenarios.</w:t>
      </w:r>
    </w:p>
    <w:p w:rsidR="00A631E4" w:rsidRDefault="00A631E4" w:rsidP="004B0AB5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</w:p>
    <w:p w:rsidR="008631B1" w:rsidRPr="004B0AB5" w:rsidRDefault="008631B1" w:rsidP="004B0AB5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</w:p>
    <w:p w:rsidR="004B0AB5" w:rsidRDefault="004B0AB5" w:rsidP="004B0AB5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 w:rsidRPr="003809E0">
        <w:rPr>
          <w:rFonts w:ascii="Arial" w:hAnsi="Arial" w:cs="Arial"/>
          <w:b/>
          <w:sz w:val="24"/>
          <w:szCs w:val="24"/>
        </w:rPr>
        <w:t>Action/Conclusion:</w:t>
      </w:r>
      <w:r w:rsidRPr="004B0AB5">
        <w:rPr>
          <w:rFonts w:ascii="Arial Narrow" w:hAnsi="Arial Narrow"/>
          <w:sz w:val="24"/>
          <w:szCs w:val="24"/>
        </w:rPr>
        <w:t xml:space="preserve"> Make a call for action. </w:t>
      </w:r>
      <w:r w:rsidR="003809E0">
        <w:rPr>
          <w:rFonts w:ascii="Arial Narrow" w:hAnsi="Arial Narrow"/>
          <w:sz w:val="24"/>
          <w:szCs w:val="24"/>
        </w:rPr>
        <w:t xml:space="preserve">This is sometimes called </w:t>
      </w:r>
      <w:r w:rsidR="003809E0" w:rsidRPr="003809E0">
        <w:rPr>
          <w:rFonts w:ascii="Arial Narrow" w:hAnsi="Arial Narrow"/>
          <w:i/>
          <w:sz w:val="24"/>
          <w:szCs w:val="24"/>
        </w:rPr>
        <w:t>asking for the order</w:t>
      </w:r>
      <w:r w:rsidR="003809E0">
        <w:rPr>
          <w:rFonts w:ascii="Arial Narrow" w:hAnsi="Arial Narrow"/>
          <w:sz w:val="24"/>
          <w:szCs w:val="24"/>
        </w:rPr>
        <w:t xml:space="preserve">. </w:t>
      </w:r>
      <w:r w:rsidRPr="004B0AB5">
        <w:rPr>
          <w:rFonts w:ascii="Arial Narrow" w:hAnsi="Arial Narrow"/>
          <w:sz w:val="24"/>
          <w:szCs w:val="24"/>
        </w:rPr>
        <w:t>Tell your audience exactly what you want them to do now, and exactly how to do it. Concl</w:t>
      </w:r>
      <w:r w:rsidR="003809E0">
        <w:rPr>
          <w:rFonts w:ascii="Arial Narrow" w:hAnsi="Arial Narrow"/>
          <w:sz w:val="24"/>
          <w:szCs w:val="24"/>
        </w:rPr>
        <w:t>ude with a stirring appeal to reinforce</w:t>
      </w:r>
      <w:r w:rsidRPr="004B0AB5">
        <w:rPr>
          <w:rFonts w:ascii="Arial Narrow" w:hAnsi="Arial Narrow"/>
          <w:sz w:val="24"/>
          <w:szCs w:val="24"/>
        </w:rPr>
        <w:t xml:space="preserve"> your audience’s commitment to act now. Beware of making this too long. </w:t>
      </w:r>
      <w:r w:rsidR="003809E0">
        <w:rPr>
          <w:rFonts w:ascii="Arial Narrow" w:hAnsi="Arial Narrow"/>
          <w:sz w:val="24"/>
          <w:szCs w:val="24"/>
        </w:rPr>
        <w:t>Don’t overdo it. You are trying to make it easy for your audience to take action</w:t>
      </w:r>
      <w:r w:rsidRPr="004B0AB5">
        <w:rPr>
          <w:rFonts w:ascii="Arial Narrow" w:hAnsi="Arial Narrow"/>
          <w:sz w:val="24"/>
          <w:szCs w:val="24"/>
        </w:rPr>
        <w:t xml:space="preserve"> right now. Use one or more of the following techniques</w:t>
      </w:r>
      <w:r w:rsidR="003809E0">
        <w:rPr>
          <w:rFonts w:ascii="Arial Narrow" w:hAnsi="Arial Narrow"/>
          <w:sz w:val="24"/>
          <w:szCs w:val="24"/>
        </w:rPr>
        <w:t xml:space="preserve"> can help your call-to-action</w:t>
      </w:r>
      <w:r w:rsidRPr="004B0AB5">
        <w:rPr>
          <w:rFonts w:ascii="Arial Narrow" w:hAnsi="Arial Narrow"/>
          <w:sz w:val="24"/>
          <w:szCs w:val="24"/>
        </w:rPr>
        <w:t>:</w:t>
      </w:r>
    </w:p>
    <w:p w:rsidR="004B0AB5" w:rsidRPr="004B0AB5" w:rsidRDefault="004B0AB5" w:rsidP="004B0AB5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:rsidR="004B0AB5" w:rsidRPr="004B0AB5" w:rsidRDefault="004B0AB5" w:rsidP="004B0AB5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A challenge or appeal</w:t>
      </w:r>
    </w:p>
    <w:p w:rsidR="004B0AB5" w:rsidRPr="004B0AB5" w:rsidRDefault="004B0AB5" w:rsidP="004B0AB5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 xml:space="preserve">A summary </w:t>
      </w:r>
    </w:p>
    <w:p w:rsidR="004B0AB5" w:rsidRPr="004B0AB5" w:rsidRDefault="004B0AB5" w:rsidP="004B0AB5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A quotation</w:t>
      </w:r>
    </w:p>
    <w:p w:rsidR="004B0AB5" w:rsidRDefault="004B0AB5" w:rsidP="004B0AB5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sz w:val="24"/>
          <w:szCs w:val="24"/>
        </w:rPr>
      </w:pPr>
      <w:r w:rsidRPr="004B0AB5">
        <w:rPr>
          <w:rFonts w:ascii="Arial Narrow" w:hAnsi="Arial Narrow"/>
          <w:sz w:val="24"/>
          <w:szCs w:val="24"/>
        </w:rPr>
        <w:t>An illustration</w:t>
      </w:r>
    </w:p>
    <w:p w:rsidR="00A631E4" w:rsidRDefault="00A631E4" w:rsidP="00A631E4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</w:p>
    <w:p w:rsidR="001D7D41" w:rsidRDefault="001D7D41" w:rsidP="007C4723">
      <w:pPr>
        <w:pStyle w:val="Footer"/>
      </w:pPr>
    </w:p>
    <w:p w:rsidR="003809E0" w:rsidRDefault="003809E0" w:rsidP="007C4723">
      <w:pPr>
        <w:pStyle w:val="Footer"/>
      </w:pPr>
    </w:p>
    <w:p w:rsidR="007C4723" w:rsidRPr="003809E0" w:rsidRDefault="007C4723" w:rsidP="007C4723">
      <w:pPr>
        <w:pStyle w:val="Footer"/>
        <w:rPr>
          <w:rFonts w:ascii="Arial Narrow" w:hAnsi="Arial Narrow"/>
          <w:i/>
          <w:sz w:val="24"/>
          <w:szCs w:val="24"/>
        </w:rPr>
      </w:pPr>
      <w:r w:rsidRPr="003809E0">
        <w:rPr>
          <w:rFonts w:ascii="Arial Narrow" w:hAnsi="Arial Narrow"/>
          <w:i/>
          <w:sz w:val="24"/>
          <w:szCs w:val="24"/>
        </w:rPr>
        <w:t xml:space="preserve">Material based on excerpts from:  D. </w:t>
      </w:r>
      <w:proofErr w:type="spellStart"/>
      <w:r w:rsidRPr="003809E0">
        <w:rPr>
          <w:rFonts w:ascii="Arial Narrow" w:hAnsi="Arial Narrow"/>
          <w:i/>
          <w:sz w:val="24"/>
          <w:szCs w:val="24"/>
        </w:rPr>
        <w:t>Ehinger</w:t>
      </w:r>
      <w:proofErr w:type="spellEnd"/>
      <w:r w:rsidRPr="003809E0">
        <w:rPr>
          <w:rFonts w:ascii="Arial Narrow" w:hAnsi="Arial Narrow"/>
          <w:i/>
          <w:sz w:val="24"/>
          <w:szCs w:val="24"/>
        </w:rPr>
        <w:t xml:space="preserve">, A.H. Monroe, and B.E. </w:t>
      </w:r>
      <w:proofErr w:type="spellStart"/>
      <w:r w:rsidRPr="003809E0">
        <w:rPr>
          <w:rFonts w:ascii="Arial Narrow" w:hAnsi="Arial Narrow"/>
          <w:i/>
          <w:sz w:val="24"/>
          <w:szCs w:val="24"/>
        </w:rPr>
        <w:t>Gronbeck’s</w:t>
      </w:r>
      <w:proofErr w:type="spellEnd"/>
      <w:r w:rsidRPr="003809E0">
        <w:rPr>
          <w:rFonts w:ascii="Arial Narrow" w:hAnsi="Arial Narrow"/>
          <w:i/>
          <w:sz w:val="24"/>
          <w:szCs w:val="24"/>
        </w:rPr>
        <w:t xml:space="preserve"> </w:t>
      </w:r>
      <w:r w:rsidRPr="003809E0">
        <w:rPr>
          <w:rFonts w:ascii="Arial Narrow" w:hAnsi="Arial Narrow"/>
          <w:i/>
          <w:sz w:val="24"/>
          <w:szCs w:val="24"/>
          <w:u w:val="single"/>
        </w:rPr>
        <w:t>Principles and Types of Speech Communication</w:t>
      </w:r>
      <w:r w:rsidRPr="003809E0">
        <w:rPr>
          <w:rFonts w:ascii="Arial Narrow" w:hAnsi="Arial Narrow"/>
          <w:i/>
          <w:sz w:val="24"/>
          <w:szCs w:val="24"/>
        </w:rPr>
        <w:t xml:space="preserve">, pp. 142-163; S.E. Lucas’s </w:t>
      </w:r>
      <w:r w:rsidRPr="003809E0">
        <w:rPr>
          <w:rFonts w:ascii="Arial Narrow" w:hAnsi="Arial Narrow"/>
          <w:i/>
          <w:sz w:val="24"/>
          <w:szCs w:val="24"/>
          <w:u w:val="single"/>
        </w:rPr>
        <w:t>The Art of Public Speaking</w:t>
      </w:r>
      <w:r w:rsidRPr="003809E0">
        <w:rPr>
          <w:rFonts w:ascii="Arial Narrow" w:hAnsi="Arial Narrow"/>
          <w:i/>
          <w:sz w:val="24"/>
          <w:szCs w:val="24"/>
        </w:rPr>
        <w:t xml:space="preserve">, pp. 353-361; Rosette </w:t>
      </w:r>
      <w:proofErr w:type="spellStart"/>
      <w:r w:rsidRPr="003809E0">
        <w:rPr>
          <w:rFonts w:ascii="Arial Narrow" w:hAnsi="Arial Narrow"/>
          <w:i/>
          <w:sz w:val="24"/>
          <w:szCs w:val="24"/>
        </w:rPr>
        <w:t>Salazer’s</w:t>
      </w:r>
      <w:proofErr w:type="spellEnd"/>
      <w:r w:rsidRPr="003809E0">
        <w:rPr>
          <w:rFonts w:ascii="Arial Narrow" w:hAnsi="Arial Narrow"/>
          <w:i/>
          <w:sz w:val="24"/>
          <w:szCs w:val="24"/>
        </w:rPr>
        <w:t xml:space="preserve"> article, UNC.</w:t>
      </w:r>
    </w:p>
    <w:p w:rsidR="007B7388" w:rsidRPr="007C4723" w:rsidRDefault="007B7388" w:rsidP="007C4723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7B7388" w:rsidRPr="007C4723" w:rsidSect="00A63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0E" w:rsidRDefault="0035730E" w:rsidP="00A631E4">
      <w:pPr>
        <w:spacing w:after="0" w:line="240" w:lineRule="auto"/>
      </w:pPr>
      <w:r>
        <w:separator/>
      </w:r>
    </w:p>
  </w:endnote>
  <w:endnote w:type="continuationSeparator" w:id="0">
    <w:p w:rsidR="0035730E" w:rsidRDefault="0035730E" w:rsidP="00A6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0E" w:rsidRDefault="0035730E" w:rsidP="00A631E4">
      <w:pPr>
        <w:spacing w:after="0" w:line="240" w:lineRule="auto"/>
      </w:pPr>
      <w:r>
        <w:separator/>
      </w:r>
    </w:p>
  </w:footnote>
  <w:footnote w:type="continuationSeparator" w:id="0">
    <w:p w:rsidR="0035730E" w:rsidRDefault="0035730E" w:rsidP="00A6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A3A"/>
    <w:multiLevelType w:val="hybridMultilevel"/>
    <w:tmpl w:val="E222C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2091"/>
    <w:multiLevelType w:val="hybridMultilevel"/>
    <w:tmpl w:val="0B2AA35E"/>
    <w:lvl w:ilvl="0" w:tplc="A5AC2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370AD"/>
    <w:multiLevelType w:val="hybridMultilevel"/>
    <w:tmpl w:val="FF12F15A"/>
    <w:lvl w:ilvl="0" w:tplc="3A265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F4B09"/>
    <w:multiLevelType w:val="hybridMultilevel"/>
    <w:tmpl w:val="0D1A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118A2"/>
    <w:multiLevelType w:val="hybridMultilevel"/>
    <w:tmpl w:val="ECF405AC"/>
    <w:lvl w:ilvl="0" w:tplc="1E40CF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E5B42"/>
    <w:multiLevelType w:val="hybridMultilevel"/>
    <w:tmpl w:val="66D8D572"/>
    <w:lvl w:ilvl="0" w:tplc="A66867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9E71C4"/>
    <w:multiLevelType w:val="hybridMultilevel"/>
    <w:tmpl w:val="0D6AF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F4166"/>
    <w:multiLevelType w:val="hybridMultilevel"/>
    <w:tmpl w:val="9F063A0A"/>
    <w:lvl w:ilvl="0" w:tplc="09488C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8"/>
    <w:rsid w:val="000D6DEE"/>
    <w:rsid w:val="001D7D41"/>
    <w:rsid w:val="00333B1C"/>
    <w:rsid w:val="0035730E"/>
    <w:rsid w:val="003809E0"/>
    <w:rsid w:val="004B0AB5"/>
    <w:rsid w:val="0054761A"/>
    <w:rsid w:val="006156E0"/>
    <w:rsid w:val="007B7388"/>
    <w:rsid w:val="007C4723"/>
    <w:rsid w:val="008150E5"/>
    <w:rsid w:val="00831906"/>
    <w:rsid w:val="008327E2"/>
    <w:rsid w:val="008631B1"/>
    <w:rsid w:val="008D4FB3"/>
    <w:rsid w:val="00A631E4"/>
    <w:rsid w:val="00E74B6F"/>
    <w:rsid w:val="00EE404B"/>
    <w:rsid w:val="00F5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1E4"/>
  </w:style>
  <w:style w:type="paragraph" w:styleId="Footer">
    <w:name w:val="footer"/>
    <w:basedOn w:val="Normal"/>
    <w:link w:val="FooterChar"/>
    <w:uiPriority w:val="99"/>
    <w:semiHidden/>
    <w:unhideWhenUsed/>
    <w:rsid w:val="00A6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1E4"/>
  </w:style>
  <w:style w:type="paragraph" w:styleId="Footer">
    <w:name w:val="footer"/>
    <w:basedOn w:val="Normal"/>
    <w:link w:val="FooterChar"/>
    <w:uiPriority w:val="99"/>
    <w:semiHidden/>
    <w:unhideWhenUsed/>
    <w:rsid w:val="00A6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TPSAdmin</cp:lastModifiedBy>
  <cp:revision>2</cp:revision>
  <dcterms:created xsi:type="dcterms:W3CDTF">2012-05-24T23:31:00Z</dcterms:created>
  <dcterms:modified xsi:type="dcterms:W3CDTF">2012-05-24T23:31:00Z</dcterms:modified>
</cp:coreProperties>
</file>